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4C30" w14:textId="5754D487" w:rsidR="00BD2AAA" w:rsidRPr="0036349E" w:rsidRDefault="00BD2AAA" w:rsidP="00BD2AAA">
      <w:pPr>
        <w:snapToGrid w:val="0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36349E">
        <w:rPr>
          <w:rFonts w:ascii="SimSun" w:eastAsia="SimSun" w:hAnsi="SimSun" w:cs="새굴림" w:hint="eastAsia"/>
          <w:color w:val="000000"/>
          <w:kern w:val="0"/>
          <w:sz w:val="36"/>
          <w:szCs w:val="36"/>
          <w:u w:val="double" w:color="000000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A4873">
        <w:rPr>
          <w:rFonts w:ascii="SimSun" w:eastAsia="SimSun" w:hAnsi="SimSun" w:cs="새굴림" w:hint="eastAsia"/>
          <w:color w:val="000000"/>
          <w:kern w:val="0"/>
          <w:sz w:val="36"/>
          <w:szCs w:val="36"/>
          <w:u w:val="double" w:color="000000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5年</w:t>
      </w:r>
      <w:r w:rsidRPr="0036349E">
        <w:rPr>
          <w:rFonts w:ascii="SimSun" w:eastAsia="SimSun" w:hAnsi="SimSun" w:cs="새굴림" w:hint="eastAsia"/>
          <w:color w:val="000000"/>
          <w:kern w:val="0"/>
          <w:sz w:val="36"/>
          <w:szCs w:val="36"/>
          <w:u w:val="double" w:color="000000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K-FOOD</w:t>
      </w:r>
      <w:r w:rsidR="00543496">
        <w:rPr>
          <w:rFonts w:ascii="SimSun" w:eastAsia="SimSun" w:hAnsi="SimSun" w:cs="새굴림" w:hint="eastAsia"/>
          <w:color w:val="000000"/>
          <w:kern w:val="0"/>
          <w:sz w:val="36"/>
          <w:szCs w:val="36"/>
          <w:u w:val="double" w:color="000000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新品说明会暨洽谈会</w:t>
      </w:r>
      <w:r w:rsidRPr="0036349E">
        <w:rPr>
          <w:rFonts w:ascii="SimSun" w:eastAsia="SimSun" w:hAnsi="SimSun" w:cs="새굴림" w:hint="eastAsia"/>
          <w:color w:val="000000"/>
          <w:kern w:val="0"/>
          <w:sz w:val="36"/>
          <w:szCs w:val="36"/>
          <w:u w:val="double" w:color="000000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申请书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1710"/>
        <w:gridCol w:w="1937"/>
        <w:gridCol w:w="1748"/>
        <w:gridCol w:w="2207"/>
      </w:tblGrid>
      <w:tr w:rsidR="00BD2AAA" w:rsidRPr="0036349E" w14:paraId="0DF2ACAB" w14:textId="77777777" w:rsidTr="005A4873">
        <w:trPr>
          <w:trHeight w:val="466"/>
          <w:jc w:val="center"/>
        </w:trPr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CAEFC8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公司名</w:t>
            </w: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称</w:t>
            </w:r>
          </w:p>
        </w:tc>
        <w:tc>
          <w:tcPr>
            <w:tcW w:w="364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DAA84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36224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8F743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41AAFD1E" w14:textId="77777777" w:rsidTr="005A4873">
        <w:trPr>
          <w:trHeight w:val="466"/>
          <w:jc w:val="center"/>
        </w:trPr>
        <w:tc>
          <w:tcPr>
            <w:tcW w:w="13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D6E22E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官</w:t>
            </w: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网</w:t>
            </w:r>
          </w:p>
        </w:tc>
        <w:tc>
          <w:tcPr>
            <w:tcW w:w="3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FD22F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1F15E3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spacing w:val="-8"/>
                <w:w w:val="95"/>
                <w:kern w:val="0"/>
                <w:sz w:val="24"/>
                <w:szCs w:val="24"/>
              </w:rPr>
              <w:t>营业执照号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9783E1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3F4EF0E3" w14:textId="77777777" w:rsidTr="00BD2AAA">
        <w:trPr>
          <w:trHeight w:val="466"/>
          <w:jc w:val="center"/>
        </w:trPr>
        <w:tc>
          <w:tcPr>
            <w:tcW w:w="13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D5272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地址</w:t>
            </w:r>
          </w:p>
        </w:tc>
        <w:tc>
          <w:tcPr>
            <w:tcW w:w="7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0C47F" w14:textId="77777777" w:rsidR="00BD2AAA" w:rsidRPr="0036349E" w:rsidRDefault="00BD2AAA" w:rsidP="003E5C47">
            <w:pPr>
              <w:jc w:val="left"/>
              <w:rPr>
                <w:rFonts w:ascii="SimSun" w:eastAsia="SimSun" w:hAnsi="SimSun" w:cs="굴림"/>
                <w:kern w:val="0"/>
                <w:sz w:val="24"/>
                <w:szCs w:val="24"/>
              </w:rPr>
            </w:pPr>
          </w:p>
        </w:tc>
      </w:tr>
      <w:tr w:rsidR="00BD2AAA" w:rsidRPr="0036349E" w14:paraId="30702B18" w14:textId="77777777" w:rsidTr="005A4873">
        <w:trPr>
          <w:trHeight w:val="466"/>
          <w:jc w:val="center"/>
        </w:trPr>
        <w:tc>
          <w:tcPr>
            <w:tcW w:w="13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C0982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负责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人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5A048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姓名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62E51D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C6638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职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位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A66A1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0F2EA307" w14:textId="77777777" w:rsidTr="005A4873">
        <w:trPr>
          <w:trHeight w:val="46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321441" w14:textId="77777777" w:rsidR="00BD2AAA" w:rsidRPr="0036349E" w:rsidRDefault="00BD2AAA" w:rsidP="003E5C47">
            <w:pPr>
              <w:jc w:val="left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FE7F7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电话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2CD38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792B1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邮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箱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376BB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4BC8E355" w14:textId="77777777" w:rsidTr="005A4873">
        <w:trPr>
          <w:trHeight w:val="466"/>
          <w:jc w:val="center"/>
        </w:trPr>
        <w:tc>
          <w:tcPr>
            <w:tcW w:w="13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0F4C6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  <w:lang w:eastAsia="zh-CN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  <w:lang w:eastAsia="zh-CN"/>
              </w:rPr>
              <w:t>韩国食品进口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  <w:lang w:eastAsia="zh-CN"/>
              </w:rPr>
              <w:t>（</w:t>
            </w: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  <w:lang w:eastAsia="zh-CN"/>
              </w:rPr>
              <w:t>购买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  <w:lang w:eastAsia="zh-CN"/>
              </w:rPr>
              <w:t>）</w:t>
            </w: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  <w:lang w:eastAsia="zh-CN"/>
              </w:rPr>
              <w:t>业绩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B105E" w14:textId="1EDA00C1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进口业绩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>(</w:t>
            </w:r>
            <w:r w:rsidRPr="0036349E"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  <w:t>‘</w:t>
            </w:r>
            <w:r w:rsidR="005A4873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  <w:lang w:eastAsia="zh-CN"/>
              </w:rPr>
              <w:t>24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>)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1FC815" w14:textId="77777777" w:rsidR="00BD2AAA" w:rsidRPr="0036349E" w:rsidRDefault="00BD2AAA" w:rsidP="003E5C47">
            <w:pPr>
              <w:snapToGrid w:val="0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US$ 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4B90B1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预计进口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>(</w:t>
            </w:r>
            <w:r w:rsidRPr="0036349E"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  <w:t>‘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>2</w:t>
            </w:r>
            <w:r w:rsidRPr="0036349E"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  <w:t>4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>)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A9F96" w14:textId="77777777" w:rsidR="00BD2AAA" w:rsidRPr="0036349E" w:rsidRDefault="00BD2AAA" w:rsidP="003E5C47">
            <w:pPr>
              <w:snapToGrid w:val="0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US$ </w:t>
            </w:r>
          </w:p>
        </w:tc>
      </w:tr>
      <w:tr w:rsidR="00BD2AAA" w:rsidRPr="0036349E" w14:paraId="7CFE93F4" w14:textId="77777777" w:rsidTr="005A4873">
        <w:trPr>
          <w:trHeight w:val="86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C6034D" w14:textId="77777777" w:rsidR="00BD2AAA" w:rsidRPr="0036349E" w:rsidRDefault="00BD2AAA" w:rsidP="003E5C47">
            <w:pPr>
              <w:jc w:val="left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98F7D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主要</w:t>
            </w: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经营品类</w:t>
            </w:r>
          </w:p>
        </w:tc>
        <w:tc>
          <w:tcPr>
            <w:tcW w:w="5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2AB9E" w14:textId="77777777" w:rsidR="00BD2AAA" w:rsidRPr="0036349E" w:rsidRDefault="00BD2AAA" w:rsidP="003E5C47">
            <w:pPr>
              <w:snapToGrid w:val="0"/>
              <w:textAlignment w:val="baseline"/>
              <w:rPr>
                <w:rFonts w:ascii="SimSun" w:eastAsia="SimSun" w:hAnsi="SimSun" w:cs="굴림"/>
                <w:color w:val="C75252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16C782CA" w14:textId="77777777" w:rsidTr="00BD2AAA">
        <w:trPr>
          <w:trHeight w:val="977"/>
          <w:jc w:val="center"/>
        </w:trPr>
        <w:tc>
          <w:tcPr>
            <w:tcW w:w="13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C12055" w14:textId="77777777" w:rsidR="00467442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새굴림"/>
                <w:color w:val="000000"/>
                <w:w w:val="95"/>
                <w:kern w:val="0"/>
                <w:sz w:val="24"/>
                <w:szCs w:val="24"/>
                <w:lang w:eastAsia="zh-CN"/>
              </w:rPr>
            </w:pP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申</w:t>
            </w: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请活动</w:t>
            </w:r>
          </w:p>
          <w:p w14:paraId="4D7EE363" w14:textId="181D793F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事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由</w:t>
            </w:r>
          </w:p>
        </w:tc>
        <w:tc>
          <w:tcPr>
            <w:tcW w:w="7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62E99" w14:textId="77777777" w:rsidR="00BD2AAA" w:rsidRPr="0036349E" w:rsidRDefault="00BD2AAA" w:rsidP="003E5C47">
            <w:pPr>
              <w:snapToGrid w:val="0"/>
              <w:ind w:firstLine="104"/>
              <w:jc w:val="left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  <w:p w14:paraId="7496710E" w14:textId="77777777" w:rsidR="00BD2AAA" w:rsidRPr="0036349E" w:rsidRDefault="00BD2AAA" w:rsidP="003E5C47">
            <w:pPr>
              <w:snapToGrid w:val="0"/>
              <w:ind w:firstLine="104"/>
              <w:jc w:val="left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  <w:p w14:paraId="4A7C1F3F" w14:textId="77777777" w:rsidR="00BD2AAA" w:rsidRPr="0036349E" w:rsidRDefault="00BD2AAA" w:rsidP="003E5C47">
            <w:pPr>
              <w:snapToGrid w:val="0"/>
              <w:ind w:firstLine="104"/>
              <w:jc w:val="left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328F03C0" w14:textId="77777777" w:rsidTr="005A4873">
        <w:trPr>
          <w:trHeight w:val="409"/>
          <w:jc w:val="center"/>
        </w:trPr>
        <w:tc>
          <w:tcPr>
            <w:tcW w:w="13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13D1F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主要展品及</w:t>
            </w:r>
          </w:p>
          <w:p w14:paraId="07C2C1E1" w14:textId="48239525" w:rsidR="00BD2AAA" w:rsidRPr="0036349E" w:rsidRDefault="00467442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  <w:lang w:eastAsia="zh-CN"/>
              </w:rPr>
              <w:t>宣传</w:t>
            </w:r>
            <w:r w:rsidR="00BD2AAA"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计划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492B4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CCE58C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说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明</w:t>
            </w:r>
          </w:p>
        </w:tc>
      </w:tr>
      <w:tr w:rsidR="00BD2AAA" w:rsidRPr="0036349E" w14:paraId="1DED1B3E" w14:textId="77777777" w:rsidTr="005A4873">
        <w:trPr>
          <w:trHeight w:val="40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8FB910" w14:textId="77777777" w:rsidR="00BD2AAA" w:rsidRPr="0036349E" w:rsidRDefault="00BD2AAA" w:rsidP="003E5C47">
            <w:pPr>
              <w:jc w:val="left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B6C43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5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50AD3" w14:textId="77777777" w:rsidR="00BD2AAA" w:rsidRPr="0036349E" w:rsidRDefault="00BD2AAA" w:rsidP="003E5C47">
            <w:pPr>
              <w:snapToGrid w:val="0"/>
              <w:ind w:firstLine="58"/>
              <w:jc w:val="left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15980B42" w14:textId="77777777" w:rsidTr="005A4873">
        <w:trPr>
          <w:trHeight w:val="40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3AE427" w14:textId="77777777" w:rsidR="00BD2AAA" w:rsidRPr="0036349E" w:rsidRDefault="00BD2AAA" w:rsidP="003E5C47">
            <w:pPr>
              <w:jc w:val="left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F82B5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5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565218" w14:textId="77777777" w:rsidR="00BD2AAA" w:rsidRPr="0036349E" w:rsidRDefault="00BD2AAA" w:rsidP="003E5C47">
            <w:pPr>
              <w:snapToGrid w:val="0"/>
              <w:ind w:firstLine="58"/>
              <w:jc w:val="left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39F1B7A5" w14:textId="77777777" w:rsidTr="005A4873">
        <w:trPr>
          <w:trHeight w:val="40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F4A0B9" w14:textId="77777777" w:rsidR="00BD2AAA" w:rsidRPr="0036349E" w:rsidRDefault="00BD2AAA" w:rsidP="003E5C47">
            <w:pPr>
              <w:jc w:val="left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68018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5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CFCF9" w14:textId="77777777" w:rsidR="00BD2AAA" w:rsidRPr="0036349E" w:rsidRDefault="00BD2AAA" w:rsidP="003E5C47">
            <w:pPr>
              <w:snapToGrid w:val="0"/>
              <w:ind w:firstLine="58"/>
              <w:jc w:val="left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35D1DB63" w14:textId="77777777" w:rsidTr="005A4873">
        <w:trPr>
          <w:trHeight w:val="40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1F10F5" w14:textId="77777777" w:rsidR="00BD2AAA" w:rsidRPr="0036349E" w:rsidRDefault="00BD2AAA" w:rsidP="003E5C47">
            <w:pPr>
              <w:jc w:val="left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A3C95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5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2CEBC" w14:textId="77777777" w:rsidR="00BD2AAA" w:rsidRPr="0036349E" w:rsidRDefault="00BD2AAA" w:rsidP="003E5C47">
            <w:pPr>
              <w:snapToGrid w:val="0"/>
              <w:ind w:firstLine="58"/>
              <w:jc w:val="left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1BD2B296" w14:textId="77777777" w:rsidTr="005A4873">
        <w:trPr>
          <w:trHeight w:val="40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DA3DAE" w14:textId="77777777" w:rsidR="00BD2AAA" w:rsidRPr="0036349E" w:rsidRDefault="00BD2AAA" w:rsidP="003E5C47">
            <w:pPr>
              <w:jc w:val="left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7D1873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5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FBE41" w14:textId="77777777" w:rsidR="00BD2AAA" w:rsidRPr="0036349E" w:rsidRDefault="00BD2AAA" w:rsidP="003E5C47">
            <w:pPr>
              <w:snapToGrid w:val="0"/>
              <w:ind w:firstLine="58"/>
              <w:jc w:val="left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2A50A454" w14:textId="77777777" w:rsidTr="005A4873">
        <w:trPr>
          <w:trHeight w:val="40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19D857" w14:textId="77777777" w:rsidR="00BD2AAA" w:rsidRPr="0036349E" w:rsidRDefault="00BD2AAA" w:rsidP="003E5C47">
            <w:pPr>
              <w:jc w:val="left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D761E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5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9481F" w14:textId="77777777" w:rsidR="00BD2AAA" w:rsidRPr="0036349E" w:rsidRDefault="00BD2AAA" w:rsidP="003E5C47">
            <w:pPr>
              <w:snapToGrid w:val="0"/>
              <w:ind w:firstLine="58"/>
              <w:jc w:val="left"/>
              <w:textAlignment w:val="baseline"/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</w:pPr>
          </w:p>
        </w:tc>
      </w:tr>
      <w:tr w:rsidR="00BD2AAA" w:rsidRPr="0036349E" w14:paraId="58BEA455" w14:textId="77777777" w:rsidTr="00BD2AAA">
        <w:trPr>
          <w:trHeight w:val="1722"/>
          <w:jc w:val="center"/>
        </w:trPr>
        <w:tc>
          <w:tcPr>
            <w:tcW w:w="8996" w:type="dxa"/>
            <w:gridSpan w:val="5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D06E6" w14:textId="77777777" w:rsidR="00BD2AAA" w:rsidRPr="0036349E" w:rsidRDefault="00BD2AAA" w:rsidP="003E5C47">
            <w:pPr>
              <w:tabs>
                <w:tab w:val="left" w:pos="70"/>
              </w:tabs>
              <w:snapToGrid w:val="0"/>
              <w:spacing w:before="100"/>
              <w:ind w:left="110" w:right="62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  <w:lang w:eastAsia="zh-CN"/>
              </w:rPr>
            </w:pPr>
            <w:r w:rsidRPr="0036349E">
              <w:rPr>
                <w:rFonts w:ascii="SimSun" w:eastAsia="SimSun" w:hAnsi="SimSun" w:cs="바탕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我公司承</w:t>
            </w:r>
            <w:r w:rsidRPr="0036349E">
              <w:rPr>
                <w:rFonts w:ascii="SimSun" w:eastAsia="SimSun" w:hAnsi="SimSun" w:cs="새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诺以上申请内容如有虚假信息</w:t>
            </w:r>
            <w:r w:rsidRPr="0036349E">
              <w:rPr>
                <w:rFonts w:ascii="SimSun" w:eastAsia="SimSun" w:hAnsi="SimSun" w:cs="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，</w:t>
            </w:r>
            <w:r w:rsidRPr="0036349E">
              <w:rPr>
                <w:rFonts w:ascii="SimSun" w:eastAsia="SimSun" w:hAnsi="SimSun" w:cs="바탕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或者</w:t>
            </w:r>
            <w:r w:rsidRPr="0036349E">
              <w:rPr>
                <w:rFonts w:ascii="SimSun" w:eastAsia="SimSun" w:hAnsi="SimSun" w:cs="새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发生企业被选定后</w:t>
            </w:r>
            <w:r w:rsidRPr="0036349E">
              <w:rPr>
                <w:rFonts w:ascii="SimSun" w:eastAsia="SimSun" w:hAnsi="SimSun" w:cs="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,</w:t>
            </w:r>
            <w:r w:rsidRPr="0036349E">
              <w:rPr>
                <w:rFonts w:ascii="SimSun" w:eastAsia="SimSun" w:hAnsi="SimSun" w:cs="바탕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在无正</w:t>
            </w:r>
            <w:r w:rsidRPr="0036349E">
              <w:rPr>
                <w:rFonts w:ascii="SimSun" w:eastAsia="SimSun" w:hAnsi="SimSun" w:cs="새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当理由的情况下不参加活动</w:t>
            </w:r>
            <w:r w:rsidRPr="0036349E">
              <w:rPr>
                <w:rFonts w:ascii="SimSun" w:eastAsia="SimSun" w:hAnsi="SimSun" w:cs="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,</w:t>
            </w:r>
            <w:r w:rsidRPr="0036349E">
              <w:rPr>
                <w:rFonts w:ascii="SimSun" w:eastAsia="SimSun" w:hAnsi="SimSun" w:cs="바탕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使得活</w:t>
            </w:r>
            <w:r w:rsidRPr="0036349E">
              <w:rPr>
                <w:rFonts w:ascii="SimSun" w:eastAsia="SimSun" w:hAnsi="SimSun" w:cs="새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动开展受阻的情况</w:t>
            </w:r>
            <w:r w:rsidRPr="0036349E">
              <w:rPr>
                <w:rFonts w:ascii="SimSun" w:eastAsia="SimSun" w:hAnsi="SimSun" w:cs="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，</w:t>
            </w:r>
            <w:r w:rsidRPr="0036349E">
              <w:rPr>
                <w:rFonts w:ascii="SimSun" w:eastAsia="SimSun" w:hAnsi="SimSun" w:cs="바탕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要接受此后</w:t>
            </w:r>
            <w:proofErr w:type="spellStart"/>
            <w:r w:rsidRPr="0036349E">
              <w:rPr>
                <w:rFonts w:ascii="SimSun" w:eastAsia="SimSun" w:hAnsi="SimSun" w:cs="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aT</w:t>
            </w:r>
            <w:proofErr w:type="spellEnd"/>
            <w:r w:rsidRPr="0036349E">
              <w:rPr>
                <w:rFonts w:ascii="SimSun" w:eastAsia="SimSun" w:hAnsi="SimSun" w:cs="바탕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的支援</w:t>
            </w:r>
            <w:r w:rsidRPr="0036349E">
              <w:rPr>
                <w:rFonts w:ascii="SimSun" w:eastAsia="SimSun" w:hAnsi="SimSun" w:cs="새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项目的评选时减分等相关措施</w:t>
            </w:r>
            <w:r w:rsidRPr="0036349E">
              <w:rPr>
                <w:rFonts w:ascii="SimSun" w:eastAsia="SimSun" w:hAnsi="SimSun" w:cs="굴림" w:hint="eastAsia"/>
                <w:color w:val="000000"/>
                <w:spacing w:val="-4"/>
                <w:w w:val="95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:rsidR="00BD2AAA" w:rsidRPr="0036349E" w14:paraId="0A691046" w14:textId="77777777" w:rsidTr="00BD2AAA">
        <w:trPr>
          <w:trHeight w:val="469"/>
          <w:jc w:val="center"/>
        </w:trPr>
        <w:tc>
          <w:tcPr>
            <w:tcW w:w="8996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3379C" w14:textId="77777777" w:rsidR="00BD2AAA" w:rsidRPr="0036349E" w:rsidRDefault="00BD2AAA" w:rsidP="003E5C47">
            <w:pPr>
              <w:snapToGrid w:val="0"/>
              <w:jc w:val="center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同意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 □ 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不同意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 □ </w:t>
            </w:r>
          </w:p>
        </w:tc>
      </w:tr>
      <w:tr w:rsidR="00BD2AAA" w:rsidRPr="0036349E" w14:paraId="13DAEA63" w14:textId="77777777" w:rsidTr="00543496">
        <w:trPr>
          <w:trHeight w:val="617"/>
          <w:jc w:val="center"/>
        </w:trPr>
        <w:tc>
          <w:tcPr>
            <w:tcW w:w="8996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21489" w14:textId="34A5CA76" w:rsidR="00BD2AAA" w:rsidRPr="0036349E" w:rsidRDefault="00BD2AAA" w:rsidP="003E5C47">
            <w:pPr>
              <w:snapToGrid w:val="0"/>
              <w:spacing w:before="40"/>
              <w:jc w:val="right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>20</w:t>
            </w:r>
            <w:r w:rsidRPr="0036349E"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  <w:t>2</w:t>
            </w:r>
            <w:r w:rsidR="005A4873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  <w:lang w:eastAsia="zh-CN"/>
              </w:rPr>
              <w:t>5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年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  <w:lang w:eastAsia="zh-CN"/>
              </w:rPr>
              <w:t xml:space="preserve"> </w:t>
            </w:r>
            <w:r w:rsidRPr="0036349E">
              <w:rPr>
                <w:rFonts w:ascii="SimSun" w:eastAsia="SimSun" w:hAnsi="SimSun" w:cs="바탕"/>
                <w:color w:val="000000"/>
                <w:w w:val="95"/>
                <w:kern w:val="0"/>
                <w:sz w:val="24"/>
                <w:szCs w:val="24"/>
                <w:lang w:eastAsia="zh-CN"/>
              </w:rPr>
              <w:t xml:space="preserve">   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月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  <w:lang w:eastAsia="zh-CN"/>
              </w:rPr>
              <w:t xml:space="preserve"> </w:t>
            </w:r>
            <w:r w:rsidRPr="0036349E">
              <w:rPr>
                <w:rFonts w:ascii="SimSun" w:eastAsia="SimSun" w:hAnsi="SimSun" w:cs="바탕"/>
                <w:color w:val="000000"/>
                <w:w w:val="95"/>
                <w:kern w:val="0"/>
                <w:sz w:val="24"/>
                <w:szCs w:val="24"/>
                <w:lang w:eastAsia="zh-CN"/>
              </w:rPr>
              <w:t xml:space="preserve">    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日</w:t>
            </w:r>
          </w:p>
          <w:p w14:paraId="13FAB413" w14:textId="77777777" w:rsidR="00BD2AAA" w:rsidRPr="0036349E" w:rsidRDefault="00BD2AAA" w:rsidP="003E5C47">
            <w:pPr>
              <w:snapToGrid w:val="0"/>
              <w:jc w:val="right"/>
              <w:textAlignment w:val="baseline"/>
              <w:rPr>
                <w:rFonts w:ascii="SimSun" w:eastAsia="SimSun" w:hAnsi="SimSun" w:cs="굴림"/>
                <w:color w:val="000000"/>
                <w:kern w:val="0"/>
                <w:szCs w:val="20"/>
              </w:rPr>
            </w:pPr>
            <w:proofErr w:type="gramStart"/>
            <w:r w:rsidRPr="0036349E">
              <w:rPr>
                <w:rFonts w:ascii="SimSun" w:eastAsia="SimSun" w:hAnsi="SimSun" w:cs="바탕" w:hint="eastAsia"/>
                <w:color w:val="000000"/>
                <w:w w:val="95"/>
                <w:kern w:val="0"/>
                <w:sz w:val="24"/>
                <w:szCs w:val="24"/>
              </w:rPr>
              <w:t>法人代表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 :</w:t>
            </w:r>
            <w:proofErr w:type="gramEnd"/>
            <w:r w:rsidRPr="0036349E">
              <w:rPr>
                <w:rFonts w:ascii="SimSun" w:eastAsia="SimSun" w:hAnsi="SimSun" w:cs="굴림"/>
                <w:color w:val="000000"/>
                <w:w w:val="95"/>
                <w:kern w:val="0"/>
                <w:sz w:val="24"/>
                <w:szCs w:val="24"/>
              </w:rPr>
              <w:t xml:space="preserve">         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 (</w:t>
            </w:r>
            <w:r w:rsidRPr="0036349E">
              <w:rPr>
                <w:rFonts w:ascii="SimSun" w:eastAsia="SimSun" w:hAnsi="SimSun" w:cs="새굴림" w:hint="eastAsia"/>
                <w:color w:val="000000"/>
                <w:w w:val="95"/>
                <w:kern w:val="0"/>
                <w:sz w:val="24"/>
                <w:szCs w:val="24"/>
              </w:rPr>
              <w:t>签字</w:t>
            </w:r>
            <w:r w:rsidRPr="0036349E">
              <w:rPr>
                <w:rFonts w:ascii="SimSun" w:eastAsia="SimSun" w:hAnsi="SimSun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) </w:t>
            </w:r>
          </w:p>
        </w:tc>
      </w:tr>
    </w:tbl>
    <w:p w14:paraId="561D425A" w14:textId="38BAAA3F" w:rsidR="00BD2AAA" w:rsidRPr="0036349E" w:rsidRDefault="00BD2AAA" w:rsidP="00BD2AAA">
      <w:pPr>
        <w:snapToGrid w:val="0"/>
        <w:jc w:val="center"/>
        <w:textAlignment w:val="baseline"/>
        <w:rPr>
          <w:rFonts w:ascii="SimSun" w:eastAsia="SimSun" w:hAnsi="SimSun" w:cs="굴림"/>
          <w:color w:val="000000"/>
          <w:kern w:val="0"/>
          <w:szCs w:val="20"/>
          <w:lang w:eastAsia="zh-CN"/>
        </w:rPr>
      </w:pPr>
      <w:r w:rsidRPr="0036349E">
        <w:rPr>
          <w:rFonts w:ascii="SimSun" w:eastAsia="SimSun" w:hAnsi="SimSun" w:cs="SimSun" w:hint="eastAsia"/>
          <w:b/>
          <w:bCs/>
          <w:color w:val="000000"/>
          <w:kern w:val="0"/>
          <w:sz w:val="32"/>
          <w:szCs w:val="32"/>
          <w:lang w:eastAsia="zh-CN"/>
        </w:rPr>
        <w:t>韩国农水产食品流通公社上海代表处</w:t>
      </w:r>
    </w:p>
    <w:sectPr w:rsidR="00BD2AAA" w:rsidRPr="003634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4C"/>
    <w:rsid w:val="00017719"/>
    <w:rsid w:val="00052158"/>
    <w:rsid w:val="00134F69"/>
    <w:rsid w:val="00175117"/>
    <w:rsid w:val="00190DA5"/>
    <w:rsid w:val="001C6CEA"/>
    <w:rsid w:val="002136EE"/>
    <w:rsid w:val="0027126A"/>
    <w:rsid w:val="002927A6"/>
    <w:rsid w:val="002B29BB"/>
    <w:rsid w:val="002B622F"/>
    <w:rsid w:val="0030107A"/>
    <w:rsid w:val="00323AA1"/>
    <w:rsid w:val="0036349E"/>
    <w:rsid w:val="00467442"/>
    <w:rsid w:val="004A129A"/>
    <w:rsid w:val="004A50AD"/>
    <w:rsid w:val="00543496"/>
    <w:rsid w:val="00572F6B"/>
    <w:rsid w:val="005A4873"/>
    <w:rsid w:val="005E14E0"/>
    <w:rsid w:val="0060268B"/>
    <w:rsid w:val="0062131C"/>
    <w:rsid w:val="006A75DF"/>
    <w:rsid w:val="006F1FD3"/>
    <w:rsid w:val="0071464C"/>
    <w:rsid w:val="00860A94"/>
    <w:rsid w:val="00915FA1"/>
    <w:rsid w:val="009276E7"/>
    <w:rsid w:val="00952A83"/>
    <w:rsid w:val="00A2088B"/>
    <w:rsid w:val="00A877C4"/>
    <w:rsid w:val="00A94501"/>
    <w:rsid w:val="00BD2AAA"/>
    <w:rsid w:val="00C10AC0"/>
    <w:rsid w:val="00C27CF4"/>
    <w:rsid w:val="00C64771"/>
    <w:rsid w:val="00C8756A"/>
    <w:rsid w:val="00C9652B"/>
    <w:rsid w:val="00D22BF2"/>
    <w:rsid w:val="00D9597A"/>
    <w:rsid w:val="00E177FA"/>
    <w:rsid w:val="00E24F80"/>
    <w:rsid w:val="00E85F78"/>
    <w:rsid w:val="00ED025B"/>
    <w:rsid w:val="00F262A2"/>
    <w:rsid w:val="00FB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170B"/>
  <w15:chartTrackingRefBased/>
  <w15:docId w15:val="{B569DD78-C128-44AA-BE44-2AE5FC86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1464C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14:ligatures w14:val="none"/>
    </w:rPr>
  </w:style>
  <w:style w:type="character" w:styleId="a4">
    <w:name w:val="Hyperlink"/>
    <w:basedOn w:val="a0"/>
    <w:uiPriority w:val="99"/>
    <w:unhideWhenUsed/>
    <w:rsid w:val="00C10A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0AC0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FB13E3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30107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203E-17EA-484D-BE3C-F28AE3D3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2024-07-24T01:20:00Z</dcterms:created>
  <dcterms:modified xsi:type="dcterms:W3CDTF">2025-09-05T08:50:00Z</dcterms:modified>
</cp:coreProperties>
</file>